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拟推荐全国“敬老爱老助老模范人物”名单</w:t>
      </w:r>
    </w:p>
    <w:p>
      <w:pPr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名 排名不分先后）</w:t>
      </w:r>
    </w:p>
    <w:p>
      <w:pPr>
        <w:widowControl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王春喜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国家税务总局山西省税务局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范舒娅（女）  山西医科大学第一医院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崔振平        山西省煤炭中心医院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白美兰（女）  太原市阳曲县社区建设管理办公室首邑南路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社区居委会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杨喜风（女）  太原市比家美养老院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张代婵（女）  太原市娄烦县娄烦镇塔圪垛村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侯艳霞（女）  太原德兰康复护理院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  峰        太原市群众艺术馆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董云华（女）  太原市云华爱心庄园敬老院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邓  凯        大同市新荣区新荣镇外场沟村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贺利芳（女）  大同市光荣院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龚志英（女）  大同市云州区卫生健康和体育局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温雪飞        大同市阳高县王官屯镇卫生院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丁晓燕（女）  朔州市老龄工作事务中心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吴建成        中煤平朔安家岭露天矿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郭治平（女）  朔州市第一人民医院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左尚掌        忻州市繁峙县北城街村民委员会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张娟利（女）  忻州市忻府区天伦松鹤养老中心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范改梅（女）  忻州市偏关县人民医院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周月林        中国联合网络通信有限公司宁武县分公司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马丽萍（女）  汾阳医院老干部管理科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马金莲（女）  吕梁市懿星养老服务中心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刘永红        孝义市中阳楼街道社区卫生服务中心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张燕妮（女）  孝义市医疗集团梧桐分院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韩秀山        汾阳市卫生健康和体育局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马玉珍（女）  晋中市太谷区老年人体育协会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白世斌        山西地厚建安集团有限公司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徐永红（女）  晋中市老年养护院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曹益勇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介休市敬老协会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张海风（女）  阳泉市矿区桥兴小区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郝连庆        阳泉市南大西街绿矾沟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赵海芳（女）  阳泉市矿区贵石沟街道水滩社区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牛长青        壶关县龙泉镇龙丽庄村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王补青（女）  长治市第二人民医院</w:t>
      </w:r>
    </w:p>
    <w:p>
      <w:pPr>
        <w:widowControl/>
        <w:jc w:val="left"/>
        <w:rPr>
          <w:rFonts w:hint="eastAsia" w:ascii="仿宋" w:hAnsi="仿宋" w:eastAsia="仿宋" w:cs="仿宋"/>
          <w:w w:val="95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司长泽        </w:t>
      </w:r>
      <w:r>
        <w:rPr>
          <w:rFonts w:hint="eastAsia" w:ascii="仿宋" w:hAnsi="仿宋" w:eastAsia="仿宋" w:cs="仿宋"/>
          <w:w w:val="95"/>
          <w:kern w:val="0"/>
          <w:sz w:val="32"/>
          <w:szCs w:val="32"/>
          <w:lang w:val="en-US" w:eastAsia="zh-CN"/>
        </w:rPr>
        <w:t>长治市潞州区东街街道下东社区卫生服务站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杨  青（女）  中国人寿保险股份有限公司长治分公司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王建华（女）  晋城市城区晓庄社区老年公寓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瑞        泽州县巴公镇西四义村党总支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王新磊        阳城康宁护理院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 xml:space="preserve">阮灿雄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临汾市尧都区老年医养中心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朱贵平（女）  安泽县良马乡良马村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李八娇（女）  汾西县夕阳红老年园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李  艳（女）  国家税务总局临汾市税务局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吴东华（女）  临汾市第三人民医院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李喜财        夏县水头镇水头村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杨银喜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稷山康宁护理院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张会民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山西宏达钢铁集团有限公司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姚庙花（女）  万荣县光华乡薛吉村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姬建江        永济市张营镇敬老院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C16C5"/>
    <w:rsid w:val="00030147"/>
    <w:rsid w:val="0005380D"/>
    <w:rsid w:val="00056E0B"/>
    <w:rsid w:val="0007695E"/>
    <w:rsid w:val="000A1580"/>
    <w:rsid w:val="000D21B0"/>
    <w:rsid w:val="0013069C"/>
    <w:rsid w:val="00134783"/>
    <w:rsid w:val="001543D1"/>
    <w:rsid w:val="0016154F"/>
    <w:rsid w:val="001C4165"/>
    <w:rsid w:val="001E15A8"/>
    <w:rsid w:val="001E634C"/>
    <w:rsid w:val="001F7B10"/>
    <w:rsid w:val="002404BB"/>
    <w:rsid w:val="002704EB"/>
    <w:rsid w:val="002D2F80"/>
    <w:rsid w:val="002F03AE"/>
    <w:rsid w:val="002F1DF9"/>
    <w:rsid w:val="003236B0"/>
    <w:rsid w:val="00342D49"/>
    <w:rsid w:val="00362F14"/>
    <w:rsid w:val="003E5E64"/>
    <w:rsid w:val="00467B9C"/>
    <w:rsid w:val="004727AF"/>
    <w:rsid w:val="004B51E7"/>
    <w:rsid w:val="00511CD5"/>
    <w:rsid w:val="00520FC8"/>
    <w:rsid w:val="005415AA"/>
    <w:rsid w:val="00555628"/>
    <w:rsid w:val="0056681D"/>
    <w:rsid w:val="00577232"/>
    <w:rsid w:val="0058085C"/>
    <w:rsid w:val="005D1879"/>
    <w:rsid w:val="006677F3"/>
    <w:rsid w:val="006807E6"/>
    <w:rsid w:val="00694B4B"/>
    <w:rsid w:val="00696C63"/>
    <w:rsid w:val="00696FA2"/>
    <w:rsid w:val="006A2DF0"/>
    <w:rsid w:val="006C16C5"/>
    <w:rsid w:val="006C76C0"/>
    <w:rsid w:val="006C7F22"/>
    <w:rsid w:val="007015D1"/>
    <w:rsid w:val="00715567"/>
    <w:rsid w:val="00715CF7"/>
    <w:rsid w:val="0071602B"/>
    <w:rsid w:val="007237B4"/>
    <w:rsid w:val="00777DA4"/>
    <w:rsid w:val="007940C1"/>
    <w:rsid w:val="007A5B5E"/>
    <w:rsid w:val="007D068B"/>
    <w:rsid w:val="007D601D"/>
    <w:rsid w:val="007E38F0"/>
    <w:rsid w:val="00820A33"/>
    <w:rsid w:val="0083627D"/>
    <w:rsid w:val="008947CB"/>
    <w:rsid w:val="008A7035"/>
    <w:rsid w:val="008B7E97"/>
    <w:rsid w:val="008E008C"/>
    <w:rsid w:val="008F3493"/>
    <w:rsid w:val="009206F2"/>
    <w:rsid w:val="0092529A"/>
    <w:rsid w:val="00933262"/>
    <w:rsid w:val="00953BF6"/>
    <w:rsid w:val="0096635D"/>
    <w:rsid w:val="00974889"/>
    <w:rsid w:val="009A2897"/>
    <w:rsid w:val="009F3BA4"/>
    <w:rsid w:val="00A03ECC"/>
    <w:rsid w:val="00A44BFC"/>
    <w:rsid w:val="00A6444D"/>
    <w:rsid w:val="00A95557"/>
    <w:rsid w:val="00A97BE0"/>
    <w:rsid w:val="00AA69FD"/>
    <w:rsid w:val="00AC0E04"/>
    <w:rsid w:val="00AC72B7"/>
    <w:rsid w:val="00B227E6"/>
    <w:rsid w:val="00B24B97"/>
    <w:rsid w:val="00B24DA6"/>
    <w:rsid w:val="00B6295A"/>
    <w:rsid w:val="00B775C4"/>
    <w:rsid w:val="00BA4607"/>
    <w:rsid w:val="00BC7842"/>
    <w:rsid w:val="00BE5764"/>
    <w:rsid w:val="00C100D8"/>
    <w:rsid w:val="00C502CC"/>
    <w:rsid w:val="00CC1036"/>
    <w:rsid w:val="00D01B16"/>
    <w:rsid w:val="00D04997"/>
    <w:rsid w:val="00D41514"/>
    <w:rsid w:val="00D533BA"/>
    <w:rsid w:val="00D64176"/>
    <w:rsid w:val="00D77E6A"/>
    <w:rsid w:val="00DD3A7A"/>
    <w:rsid w:val="00DE6EC5"/>
    <w:rsid w:val="00E17407"/>
    <w:rsid w:val="00E36527"/>
    <w:rsid w:val="00E36965"/>
    <w:rsid w:val="00E62803"/>
    <w:rsid w:val="00E66AFC"/>
    <w:rsid w:val="00E81CB5"/>
    <w:rsid w:val="00EB666E"/>
    <w:rsid w:val="00EE5AE0"/>
    <w:rsid w:val="00F03D11"/>
    <w:rsid w:val="00F37682"/>
    <w:rsid w:val="00F446B1"/>
    <w:rsid w:val="00F563E0"/>
    <w:rsid w:val="00F870CC"/>
    <w:rsid w:val="00F87C94"/>
    <w:rsid w:val="00FB56F7"/>
    <w:rsid w:val="00FC2752"/>
    <w:rsid w:val="00FD0452"/>
    <w:rsid w:val="156F4137"/>
    <w:rsid w:val="26EF658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11">
    <w:name w:val="Table Paragraph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181</Words>
  <Characters>1037</Characters>
  <Lines>8</Lines>
  <Paragraphs>2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2020-08-20T04:21:00Z</dcterms:created>
  <dc:creator>Administrator</dc:creator>
  <cp:lastModifiedBy>马天旭</cp:lastModifiedBy>
  <cp:lastPrinted>2020-08-22T05:57:00Z</cp:lastPrinted>
  <dcterms:modified xsi:type="dcterms:W3CDTF">2020-08-24T02:27:38Z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